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8C" w:rsidRDefault="009F0014" w:rsidP="00A02F5D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Концептуальные вопросы </w:t>
      </w:r>
    </w:p>
    <w:p w:rsidR="00C742C7" w:rsidRPr="00C742C7" w:rsidRDefault="009F0014" w:rsidP="00A02F5D">
      <w:pPr>
        <w:ind w:firstLine="709"/>
        <w:jc w:val="center"/>
        <w:outlineLvl w:val="0"/>
        <w:rPr>
          <w:b/>
          <w:sz w:val="28"/>
          <w:szCs w:val="28"/>
        </w:rPr>
      </w:pPr>
      <w:r w:rsidRPr="00C742C7">
        <w:rPr>
          <w:b/>
          <w:sz w:val="28"/>
          <w:szCs w:val="28"/>
        </w:rPr>
        <w:t>к проекту Технического регламента</w:t>
      </w:r>
      <w:r w:rsidR="00C742C7" w:rsidRPr="00C742C7">
        <w:rPr>
          <w:b/>
          <w:sz w:val="28"/>
          <w:szCs w:val="28"/>
        </w:rPr>
        <w:t xml:space="preserve"> «О безопасности кормов и кормовых добавок»</w:t>
      </w:r>
      <w:r w:rsidRPr="00C742C7">
        <w:rPr>
          <w:b/>
          <w:sz w:val="28"/>
          <w:szCs w:val="28"/>
        </w:rPr>
        <w:t xml:space="preserve">, разработанного Республикой Казахстан  </w:t>
      </w:r>
    </w:p>
    <w:p w:rsidR="009F0014" w:rsidRPr="00C742C7" w:rsidRDefault="009F0014" w:rsidP="00A02F5D">
      <w:pPr>
        <w:ind w:firstLine="709"/>
        <w:jc w:val="center"/>
        <w:outlineLvl w:val="0"/>
        <w:rPr>
          <w:b/>
          <w:sz w:val="32"/>
          <w:szCs w:val="32"/>
        </w:rPr>
      </w:pPr>
      <w:r w:rsidRPr="00C742C7">
        <w:rPr>
          <w:b/>
          <w:sz w:val="28"/>
          <w:szCs w:val="28"/>
        </w:rPr>
        <w:t>(письмо № 17-04-07/2127-И от 22.06.2022г.)</w:t>
      </w:r>
    </w:p>
    <w:p w:rsidR="00A02F5D" w:rsidRDefault="00A02F5D" w:rsidP="000924E6">
      <w:pPr>
        <w:ind w:firstLine="709"/>
        <w:jc w:val="both"/>
        <w:outlineLvl w:val="0"/>
        <w:rPr>
          <w:b/>
          <w:sz w:val="28"/>
          <w:szCs w:val="28"/>
        </w:rPr>
      </w:pPr>
    </w:p>
    <w:p w:rsidR="008029DD" w:rsidRDefault="00726406" w:rsidP="000924E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Последняя версия </w:t>
      </w:r>
      <w:r w:rsidR="00EB01DF">
        <w:rPr>
          <w:b/>
          <w:sz w:val="28"/>
          <w:szCs w:val="28"/>
        </w:rPr>
        <w:t>Техническ</w:t>
      </w:r>
      <w:r>
        <w:rPr>
          <w:b/>
          <w:sz w:val="28"/>
          <w:szCs w:val="28"/>
        </w:rPr>
        <w:t>ого</w:t>
      </w:r>
      <w:r w:rsidR="00EB01DF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="00EB01DF">
        <w:rPr>
          <w:b/>
          <w:sz w:val="28"/>
          <w:szCs w:val="28"/>
        </w:rPr>
        <w:t xml:space="preserve"> «О безопасности кормов и кормовых добавок»</w:t>
      </w:r>
      <w:r>
        <w:rPr>
          <w:b/>
          <w:sz w:val="28"/>
          <w:szCs w:val="28"/>
        </w:rPr>
        <w:t xml:space="preserve">, </w:t>
      </w:r>
      <w:r w:rsidR="00EB01DF">
        <w:rPr>
          <w:b/>
          <w:sz w:val="28"/>
          <w:szCs w:val="28"/>
        </w:rPr>
        <w:t xml:space="preserve"> разраб</w:t>
      </w:r>
      <w:r>
        <w:rPr>
          <w:b/>
          <w:sz w:val="28"/>
          <w:szCs w:val="28"/>
        </w:rPr>
        <w:t>отанная Республикой Казахстан</w:t>
      </w:r>
      <w:r w:rsidR="008029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029DD">
        <w:rPr>
          <w:b/>
          <w:sz w:val="28"/>
          <w:szCs w:val="28"/>
        </w:rPr>
        <w:t xml:space="preserve">даёт надежду найти консенсус по решению концептуальных вопросов, ответы на которые мы не могли найти </w:t>
      </w:r>
      <w:r w:rsidR="00EB01DF">
        <w:rPr>
          <w:b/>
          <w:sz w:val="28"/>
          <w:szCs w:val="28"/>
        </w:rPr>
        <w:t>уже десять лет</w:t>
      </w:r>
      <w:r w:rsidR="008029DD">
        <w:rPr>
          <w:b/>
          <w:sz w:val="28"/>
          <w:szCs w:val="28"/>
        </w:rPr>
        <w:t>.</w:t>
      </w:r>
      <w:r w:rsidR="00EB01DF">
        <w:rPr>
          <w:b/>
          <w:sz w:val="28"/>
          <w:szCs w:val="28"/>
        </w:rPr>
        <w:t xml:space="preserve"> </w:t>
      </w:r>
      <w:r w:rsidR="008029DD">
        <w:rPr>
          <w:b/>
          <w:sz w:val="28"/>
          <w:szCs w:val="28"/>
        </w:rPr>
        <w:t>П</w:t>
      </w:r>
      <w:r w:rsidR="00EB01DF">
        <w:rPr>
          <w:b/>
          <w:sz w:val="28"/>
          <w:szCs w:val="28"/>
        </w:rPr>
        <w:t xml:space="preserve">роблема в том, </w:t>
      </w:r>
      <w:r w:rsidR="008029DD">
        <w:rPr>
          <w:b/>
          <w:sz w:val="28"/>
          <w:szCs w:val="28"/>
        </w:rPr>
        <w:t xml:space="preserve">предыдущие версии </w:t>
      </w:r>
      <w:r w:rsidR="00EB01DF">
        <w:rPr>
          <w:b/>
          <w:sz w:val="28"/>
          <w:szCs w:val="28"/>
        </w:rPr>
        <w:t>проект</w:t>
      </w:r>
      <w:r w:rsidR="008029DD">
        <w:rPr>
          <w:b/>
          <w:sz w:val="28"/>
          <w:szCs w:val="28"/>
        </w:rPr>
        <w:t>а</w:t>
      </w:r>
      <w:r w:rsidR="00EB01DF">
        <w:rPr>
          <w:b/>
          <w:sz w:val="28"/>
          <w:szCs w:val="28"/>
        </w:rPr>
        <w:t xml:space="preserve"> страда</w:t>
      </w:r>
      <w:r w:rsidR="008D60A5">
        <w:rPr>
          <w:b/>
          <w:sz w:val="28"/>
          <w:szCs w:val="28"/>
        </w:rPr>
        <w:t>ю</w:t>
      </w:r>
      <w:r w:rsidR="00EB01DF">
        <w:rPr>
          <w:b/>
          <w:sz w:val="28"/>
          <w:szCs w:val="28"/>
        </w:rPr>
        <w:t>т биполярным расстройством, а именно: или корма, или кормовые добавки. Кормовые добавки это не корма, а корма не могут быть кормовыми добавками.</w:t>
      </w:r>
      <w:r w:rsidR="008029DD">
        <w:rPr>
          <w:b/>
          <w:sz w:val="28"/>
          <w:szCs w:val="28"/>
        </w:rPr>
        <w:t xml:space="preserve"> </w:t>
      </w:r>
    </w:p>
    <w:p w:rsidR="002C7942" w:rsidRDefault="008029DD" w:rsidP="002C7942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731DB">
        <w:rPr>
          <w:rFonts w:ascii="Times New Roman" w:hAnsi="Times New Roman"/>
          <w:b/>
          <w:sz w:val="28"/>
          <w:szCs w:val="28"/>
        </w:rPr>
        <w:t xml:space="preserve">В последней версии, которую мы рассматриваем, появился дополнительный объект технического регулирования </w:t>
      </w:r>
      <w:r w:rsidR="002C7942" w:rsidRPr="009731DB">
        <w:rPr>
          <w:rFonts w:ascii="Times New Roman" w:hAnsi="Times New Roman"/>
          <w:b/>
          <w:sz w:val="28"/>
          <w:szCs w:val="28"/>
        </w:rPr>
        <w:t>–</w:t>
      </w:r>
      <w:r w:rsidRPr="009731DB">
        <w:rPr>
          <w:rFonts w:ascii="Times New Roman" w:hAnsi="Times New Roman"/>
          <w:b/>
          <w:sz w:val="28"/>
          <w:szCs w:val="28"/>
        </w:rPr>
        <w:t xml:space="preserve"> </w:t>
      </w:r>
      <w:r w:rsidR="002C7942" w:rsidRPr="009731DB">
        <w:rPr>
          <w:rFonts w:ascii="Times New Roman" w:hAnsi="Times New Roman"/>
          <w:b/>
          <w:sz w:val="28"/>
          <w:szCs w:val="28"/>
        </w:rPr>
        <w:t xml:space="preserve">п.2.3 </w:t>
      </w:r>
      <w:r w:rsidR="002C7942" w:rsidRPr="009731DB">
        <w:rPr>
          <w:rFonts w:ascii="Times New Roman" w:hAnsi="Times New Roman"/>
          <w:b/>
          <w:color w:val="auto"/>
          <w:sz w:val="28"/>
          <w:szCs w:val="28"/>
        </w:rPr>
        <w:t xml:space="preserve"> сырье для производства кормов и кормовых добавок, в том числе продукты переработки и отходы пищевой промышленности;</w:t>
      </w:r>
    </w:p>
    <w:p w:rsidR="009731DB" w:rsidRDefault="009731DB" w:rsidP="002C7942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Это даёт нам возможность отказаться от термина «кормовые материалы», по которому шли длительные дискуссии, а также принять то, что у нас появляются продукты, которые не относятся ни к кормам, ни к кормовым добавкам.</w:t>
      </w:r>
    </w:p>
    <w:p w:rsidR="00205DDD" w:rsidRDefault="009731DB" w:rsidP="002C7942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Очевидно, что указанные продукты не подлежат гос</w:t>
      </w:r>
      <w:r w:rsidR="00DB47E1">
        <w:rPr>
          <w:rFonts w:ascii="Times New Roman" w:hAnsi="Times New Roman"/>
          <w:b/>
          <w:color w:val="auto"/>
          <w:sz w:val="28"/>
          <w:szCs w:val="28"/>
        </w:rPr>
        <w:t>ударственной регистрации, т.к. не являются кормовыми добавками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9731DB" w:rsidRPr="009731DB" w:rsidRDefault="00205DDD" w:rsidP="002C7942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Необходимо дать чёткие характеристики кормов, кормовых добавок и сырья для их производства, по которым мы могли бы идентифицировать каждый продукт</w:t>
      </w:r>
      <w:r w:rsidR="004D39BA">
        <w:rPr>
          <w:rFonts w:ascii="Times New Roman" w:hAnsi="Times New Roman"/>
          <w:b/>
          <w:color w:val="auto"/>
          <w:sz w:val="28"/>
          <w:szCs w:val="28"/>
        </w:rPr>
        <w:t>, используемый для кормления животных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на соответствие к одному из указанных трёх групп.   </w:t>
      </w:r>
      <w:r w:rsidR="009731D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EB01DF" w:rsidRDefault="00EB01DF" w:rsidP="000924E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24E6" w:rsidRPr="00B3217C" w:rsidRDefault="00205DDD" w:rsidP="000924E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Нам необходимо договориться </w:t>
      </w:r>
      <w:r w:rsidR="000924E6" w:rsidRPr="00B3217C">
        <w:rPr>
          <w:b/>
          <w:sz w:val="28"/>
          <w:szCs w:val="28"/>
        </w:rPr>
        <w:t>по следующим концептуальным вопросам:</w:t>
      </w:r>
    </w:p>
    <w:p w:rsidR="00066CB2" w:rsidRPr="00B3217C" w:rsidRDefault="000924E6" w:rsidP="000924E6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 w:rsidRPr="00B3217C">
        <w:rPr>
          <w:b/>
          <w:sz w:val="28"/>
          <w:szCs w:val="28"/>
        </w:rPr>
        <w:t xml:space="preserve">Могут ли зарегистрированные кормовые добавки иметь переменный </w:t>
      </w:r>
      <w:r w:rsidR="00EE5D13" w:rsidRPr="00B3217C">
        <w:rPr>
          <w:b/>
          <w:sz w:val="28"/>
          <w:szCs w:val="28"/>
        </w:rPr>
        <w:t>рецепт</w:t>
      </w:r>
      <w:r w:rsidRPr="00B3217C">
        <w:rPr>
          <w:b/>
          <w:sz w:val="28"/>
          <w:szCs w:val="28"/>
        </w:rPr>
        <w:t>?</w:t>
      </w:r>
      <w:r w:rsidR="0059306D" w:rsidRPr="00B3217C">
        <w:rPr>
          <w:b/>
          <w:sz w:val="28"/>
          <w:szCs w:val="28"/>
        </w:rPr>
        <w:t xml:space="preserve">             (</w:t>
      </w:r>
      <w:r w:rsidR="00BC1EF2">
        <w:rPr>
          <w:b/>
          <w:sz w:val="28"/>
          <w:szCs w:val="28"/>
        </w:rPr>
        <w:t>мы</w:t>
      </w:r>
      <w:r w:rsidR="0059306D" w:rsidRPr="00B3217C">
        <w:rPr>
          <w:b/>
          <w:sz w:val="28"/>
          <w:szCs w:val="28"/>
        </w:rPr>
        <w:t xml:space="preserve"> считае</w:t>
      </w:r>
      <w:r w:rsidR="00BC1EF2">
        <w:rPr>
          <w:b/>
          <w:sz w:val="28"/>
          <w:szCs w:val="28"/>
        </w:rPr>
        <w:t>м</w:t>
      </w:r>
      <w:r w:rsidR="0059306D" w:rsidRPr="00B3217C">
        <w:rPr>
          <w:b/>
          <w:sz w:val="28"/>
          <w:szCs w:val="28"/>
        </w:rPr>
        <w:t xml:space="preserve">, что кормовые добавки не могут иметь переменный </w:t>
      </w:r>
      <w:r w:rsidR="00EE5D13" w:rsidRPr="00B3217C">
        <w:rPr>
          <w:b/>
          <w:sz w:val="28"/>
          <w:szCs w:val="28"/>
        </w:rPr>
        <w:t>рецепт</w:t>
      </w:r>
      <w:r w:rsidR="002D3EA9" w:rsidRPr="00B3217C">
        <w:rPr>
          <w:b/>
          <w:sz w:val="28"/>
          <w:szCs w:val="28"/>
        </w:rPr>
        <w:t xml:space="preserve">, так как при изменении </w:t>
      </w:r>
      <w:r w:rsidR="00066CB2" w:rsidRPr="00B3217C">
        <w:rPr>
          <w:b/>
          <w:sz w:val="28"/>
          <w:szCs w:val="28"/>
        </w:rPr>
        <w:t>рецепта,</w:t>
      </w:r>
      <w:r w:rsidR="00EE5D13" w:rsidRPr="00B3217C">
        <w:rPr>
          <w:b/>
          <w:sz w:val="28"/>
          <w:szCs w:val="28"/>
        </w:rPr>
        <w:t xml:space="preserve"> как по количеству</w:t>
      </w:r>
      <w:r w:rsidR="00066CB2" w:rsidRPr="00B3217C">
        <w:rPr>
          <w:b/>
          <w:sz w:val="28"/>
          <w:szCs w:val="28"/>
        </w:rPr>
        <w:t xml:space="preserve"> компонентов,</w:t>
      </w:r>
      <w:r w:rsidR="00EE5D13" w:rsidRPr="00B3217C">
        <w:rPr>
          <w:b/>
          <w:sz w:val="28"/>
          <w:szCs w:val="28"/>
        </w:rPr>
        <w:t xml:space="preserve"> так и по составу</w:t>
      </w:r>
      <w:r w:rsidR="00066CB2" w:rsidRPr="00B3217C">
        <w:rPr>
          <w:b/>
          <w:sz w:val="28"/>
          <w:szCs w:val="28"/>
        </w:rPr>
        <w:t xml:space="preserve"> к</w:t>
      </w:r>
      <w:r w:rsidR="00A77152" w:rsidRPr="00B3217C">
        <w:rPr>
          <w:b/>
          <w:sz w:val="28"/>
          <w:szCs w:val="28"/>
        </w:rPr>
        <w:t>о</w:t>
      </w:r>
      <w:r w:rsidR="00066CB2" w:rsidRPr="00B3217C">
        <w:rPr>
          <w:b/>
          <w:sz w:val="28"/>
          <w:szCs w:val="28"/>
        </w:rPr>
        <w:t>мпонентов,</w:t>
      </w:r>
      <w:r w:rsidR="00EE5D13" w:rsidRPr="00B3217C">
        <w:rPr>
          <w:b/>
          <w:sz w:val="28"/>
          <w:szCs w:val="28"/>
        </w:rPr>
        <w:t xml:space="preserve"> </w:t>
      </w:r>
      <w:r w:rsidR="002D3EA9" w:rsidRPr="00B3217C">
        <w:rPr>
          <w:b/>
          <w:sz w:val="28"/>
          <w:szCs w:val="28"/>
        </w:rPr>
        <w:t xml:space="preserve"> мы имеем дело с другой кормовой добавкой</w:t>
      </w:r>
      <w:r w:rsidR="0059306D" w:rsidRPr="00B3217C">
        <w:rPr>
          <w:b/>
          <w:sz w:val="28"/>
          <w:szCs w:val="28"/>
        </w:rPr>
        <w:t>)</w:t>
      </w:r>
      <w:r w:rsidR="006430D2" w:rsidRPr="00B3217C">
        <w:rPr>
          <w:b/>
          <w:sz w:val="28"/>
          <w:szCs w:val="28"/>
        </w:rPr>
        <w:t>.</w:t>
      </w:r>
    </w:p>
    <w:p w:rsidR="00066CB2" w:rsidRPr="00B3217C" w:rsidRDefault="00066CB2" w:rsidP="00066CB2">
      <w:pPr>
        <w:ind w:left="1069"/>
        <w:jc w:val="both"/>
        <w:outlineLvl w:val="0"/>
        <w:rPr>
          <w:b/>
          <w:sz w:val="28"/>
          <w:szCs w:val="28"/>
          <w:u w:val="single"/>
        </w:rPr>
      </w:pPr>
      <w:r w:rsidRPr="00B3217C">
        <w:rPr>
          <w:b/>
          <w:sz w:val="28"/>
          <w:szCs w:val="28"/>
          <w:u w:val="single"/>
        </w:rPr>
        <w:t>Таким образом, отличительными характеристиками кормовой добавки является выполнение заданной функции</w:t>
      </w:r>
      <w:r w:rsidR="00693B7E" w:rsidRPr="00B3217C">
        <w:rPr>
          <w:b/>
          <w:sz w:val="28"/>
          <w:szCs w:val="28"/>
          <w:u w:val="single"/>
        </w:rPr>
        <w:t>,</w:t>
      </w:r>
      <w:r w:rsidRPr="00B3217C">
        <w:rPr>
          <w:b/>
          <w:sz w:val="28"/>
          <w:szCs w:val="28"/>
          <w:u w:val="single"/>
        </w:rPr>
        <w:t xml:space="preserve"> </w:t>
      </w:r>
      <w:r w:rsidR="00693B7E" w:rsidRPr="00B3217C">
        <w:rPr>
          <w:b/>
          <w:sz w:val="28"/>
          <w:szCs w:val="28"/>
          <w:u w:val="single"/>
        </w:rPr>
        <w:t>наличие</w:t>
      </w:r>
      <w:r w:rsidRPr="00B3217C">
        <w:rPr>
          <w:b/>
          <w:sz w:val="28"/>
          <w:szCs w:val="28"/>
          <w:u w:val="single"/>
        </w:rPr>
        <w:t xml:space="preserve"> постоянн</w:t>
      </w:r>
      <w:r w:rsidR="00693B7E" w:rsidRPr="00B3217C">
        <w:rPr>
          <w:b/>
          <w:sz w:val="28"/>
          <w:szCs w:val="28"/>
          <w:u w:val="single"/>
        </w:rPr>
        <w:t>ого</w:t>
      </w:r>
      <w:r w:rsidRPr="00B3217C">
        <w:rPr>
          <w:b/>
          <w:sz w:val="28"/>
          <w:szCs w:val="28"/>
          <w:u w:val="single"/>
        </w:rPr>
        <w:t xml:space="preserve"> </w:t>
      </w:r>
      <w:r w:rsidR="00B763E3" w:rsidRPr="00B3217C">
        <w:rPr>
          <w:b/>
          <w:sz w:val="28"/>
          <w:szCs w:val="28"/>
          <w:u w:val="single"/>
        </w:rPr>
        <w:t>рецепта</w:t>
      </w:r>
      <w:r w:rsidR="00FC10D3" w:rsidRPr="00B3217C">
        <w:rPr>
          <w:b/>
          <w:sz w:val="28"/>
          <w:szCs w:val="28"/>
          <w:u w:val="single"/>
        </w:rPr>
        <w:t xml:space="preserve"> и </w:t>
      </w:r>
      <w:r w:rsidR="004B5D70" w:rsidRPr="00B3217C">
        <w:rPr>
          <w:b/>
          <w:sz w:val="28"/>
          <w:szCs w:val="28"/>
          <w:u w:val="single"/>
        </w:rPr>
        <w:t xml:space="preserve">невозможность </w:t>
      </w:r>
      <w:r w:rsidR="002246A8" w:rsidRPr="00B3217C">
        <w:rPr>
          <w:b/>
          <w:sz w:val="28"/>
          <w:szCs w:val="28"/>
          <w:u w:val="single"/>
        </w:rPr>
        <w:t xml:space="preserve">использования для </w:t>
      </w:r>
      <w:r w:rsidR="004B5D70" w:rsidRPr="00B3217C">
        <w:rPr>
          <w:b/>
          <w:sz w:val="28"/>
          <w:szCs w:val="28"/>
          <w:u w:val="single"/>
        </w:rPr>
        <w:t>прямого к</w:t>
      </w:r>
      <w:r w:rsidR="002246A8" w:rsidRPr="00B3217C">
        <w:rPr>
          <w:b/>
          <w:sz w:val="28"/>
          <w:szCs w:val="28"/>
          <w:u w:val="single"/>
        </w:rPr>
        <w:t>о</w:t>
      </w:r>
      <w:r w:rsidR="004B5D70" w:rsidRPr="00B3217C">
        <w:rPr>
          <w:b/>
          <w:sz w:val="28"/>
          <w:szCs w:val="28"/>
          <w:u w:val="single"/>
        </w:rPr>
        <w:t>рмл</w:t>
      </w:r>
      <w:r w:rsidR="00D04579" w:rsidRPr="00B3217C">
        <w:rPr>
          <w:b/>
          <w:sz w:val="28"/>
          <w:szCs w:val="28"/>
          <w:u w:val="single"/>
        </w:rPr>
        <w:t>ени</w:t>
      </w:r>
      <w:r w:rsidR="004B5D70" w:rsidRPr="00B3217C">
        <w:rPr>
          <w:b/>
          <w:sz w:val="28"/>
          <w:szCs w:val="28"/>
          <w:u w:val="single"/>
        </w:rPr>
        <w:t>я животны</w:t>
      </w:r>
      <w:r w:rsidR="002246A8" w:rsidRPr="00B3217C">
        <w:rPr>
          <w:b/>
          <w:sz w:val="28"/>
          <w:szCs w:val="28"/>
          <w:u w:val="single"/>
        </w:rPr>
        <w:t>х</w:t>
      </w:r>
      <w:r w:rsidR="00FC10D3" w:rsidRPr="00B3217C">
        <w:rPr>
          <w:b/>
          <w:sz w:val="28"/>
          <w:szCs w:val="28"/>
          <w:u w:val="single"/>
        </w:rPr>
        <w:t>.</w:t>
      </w:r>
    </w:p>
    <w:p w:rsidR="00066CB2" w:rsidRPr="00B3217C" w:rsidRDefault="00066CB2" w:rsidP="00066CB2">
      <w:pPr>
        <w:ind w:left="1069"/>
        <w:jc w:val="both"/>
        <w:outlineLvl w:val="0"/>
        <w:rPr>
          <w:b/>
          <w:sz w:val="28"/>
          <w:szCs w:val="28"/>
        </w:rPr>
      </w:pPr>
      <w:r w:rsidRPr="00B3217C">
        <w:rPr>
          <w:b/>
          <w:sz w:val="28"/>
          <w:szCs w:val="28"/>
        </w:rPr>
        <w:t xml:space="preserve">Это заключение не противоречит </w:t>
      </w:r>
      <w:r w:rsidR="00A77152" w:rsidRPr="00B3217C">
        <w:rPr>
          <w:b/>
          <w:sz w:val="28"/>
          <w:szCs w:val="28"/>
        </w:rPr>
        <w:t xml:space="preserve">термину кормовая добавка, приведенному в Кодекс </w:t>
      </w:r>
      <w:proofErr w:type="spellStart"/>
      <w:r w:rsidR="00A77152" w:rsidRPr="00B3217C">
        <w:rPr>
          <w:b/>
          <w:sz w:val="28"/>
          <w:szCs w:val="28"/>
        </w:rPr>
        <w:t>Алиментариус</w:t>
      </w:r>
      <w:proofErr w:type="spellEnd"/>
      <w:r w:rsidR="00A77152" w:rsidRPr="00B3217C">
        <w:rPr>
          <w:b/>
          <w:sz w:val="28"/>
          <w:szCs w:val="28"/>
        </w:rPr>
        <w:t>:</w:t>
      </w:r>
    </w:p>
    <w:p w:rsidR="00A77152" w:rsidRPr="00B3217C" w:rsidRDefault="00A77152" w:rsidP="00A77152">
      <w:pPr>
        <w:pStyle w:val="Default"/>
        <w:ind w:left="1078"/>
        <w:rPr>
          <w:rFonts w:ascii="Times New Roman" w:hAnsi="Times New Roman"/>
          <w:b/>
          <w:sz w:val="28"/>
          <w:szCs w:val="28"/>
        </w:rPr>
      </w:pPr>
      <w:r w:rsidRPr="00B3217C">
        <w:rPr>
          <w:rFonts w:ascii="Times New Roman" w:hAnsi="Times New Roman"/>
          <w:b/>
          <w:sz w:val="28"/>
          <w:szCs w:val="28"/>
        </w:rPr>
        <w:t xml:space="preserve">Кормовая добавка: </w:t>
      </w:r>
      <w:r w:rsidRPr="00B3217C">
        <w:rPr>
          <w:rFonts w:ascii="Times New Roman" w:hAnsi="Times New Roman"/>
          <w:b/>
          <w:sz w:val="28"/>
          <w:szCs w:val="28"/>
          <w:highlight w:val="yellow"/>
        </w:rPr>
        <w:t>Любой специально добавленный компонент, который обычно не используется в качестве корма сам по себе</w:t>
      </w:r>
      <w:r w:rsidRPr="00B3217C">
        <w:rPr>
          <w:rFonts w:ascii="Times New Roman" w:hAnsi="Times New Roman"/>
          <w:b/>
          <w:sz w:val="28"/>
          <w:szCs w:val="28"/>
        </w:rPr>
        <w:t xml:space="preserve">, независимо от наличия питательной ценности, влияет на характеристики корма или продуктов животного </w:t>
      </w:r>
      <w:r w:rsidRPr="00B3217C">
        <w:rPr>
          <w:rFonts w:ascii="Times New Roman" w:hAnsi="Times New Roman"/>
          <w:b/>
          <w:sz w:val="28"/>
          <w:szCs w:val="28"/>
        </w:rPr>
        <w:lastRenderedPageBreak/>
        <w:t xml:space="preserve">происхождения (микроорганизмы, ферменты, регуляторы кислотности, микроэлементы, витамины и другие продукты, подпадающие под настоящее определение в зависимости от цели использования и способа применения). </w:t>
      </w:r>
    </w:p>
    <w:p w:rsidR="00FC10D3" w:rsidRPr="00B3217C" w:rsidRDefault="008749A8" w:rsidP="00A77152">
      <w:pPr>
        <w:pStyle w:val="Default"/>
        <w:ind w:left="1078"/>
        <w:rPr>
          <w:rFonts w:ascii="Times New Roman" w:hAnsi="Times New Roman"/>
          <w:b/>
          <w:sz w:val="28"/>
          <w:szCs w:val="28"/>
        </w:rPr>
      </w:pPr>
      <w:r w:rsidRPr="00B3217C">
        <w:rPr>
          <w:rFonts w:ascii="Times New Roman" w:hAnsi="Times New Roman"/>
          <w:b/>
          <w:sz w:val="28"/>
          <w:szCs w:val="28"/>
        </w:rPr>
        <w:t xml:space="preserve"> </w:t>
      </w:r>
    </w:p>
    <w:p w:rsidR="00FC10D3" w:rsidRPr="00B3217C" w:rsidRDefault="008749A8" w:rsidP="00A77152">
      <w:pPr>
        <w:pStyle w:val="Default"/>
        <w:ind w:left="1078"/>
        <w:rPr>
          <w:rFonts w:ascii="Times New Roman" w:hAnsi="Times New Roman"/>
          <w:b/>
          <w:sz w:val="28"/>
          <w:szCs w:val="28"/>
        </w:rPr>
      </w:pPr>
      <w:r w:rsidRPr="00B3217C">
        <w:rPr>
          <w:rFonts w:ascii="Times New Roman" w:hAnsi="Times New Roman"/>
          <w:b/>
          <w:sz w:val="28"/>
          <w:szCs w:val="28"/>
        </w:rPr>
        <w:t>А так же</w:t>
      </w:r>
      <w:r w:rsidR="00FC10D3" w:rsidRPr="00B3217C">
        <w:rPr>
          <w:rFonts w:ascii="Times New Roman" w:hAnsi="Times New Roman"/>
          <w:b/>
          <w:sz w:val="28"/>
          <w:szCs w:val="28"/>
        </w:rPr>
        <w:t xml:space="preserve"> </w:t>
      </w:r>
      <w:r w:rsidRPr="00B3217C">
        <w:rPr>
          <w:rFonts w:ascii="Times New Roman" w:hAnsi="Times New Roman"/>
          <w:b/>
          <w:sz w:val="28"/>
          <w:szCs w:val="28"/>
        </w:rPr>
        <w:t xml:space="preserve"> не противоречит термину </w:t>
      </w:r>
      <w:r w:rsidR="00FC10D3" w:rsidRPr="00B3217C">
        <w:rPr>
          <w:rFonts w:ascii="Times New Roman" w:hAnsi="Times New Roman"/>
          <w:b/>
          <w:sz w:val="28"/>
          <w:szCs w:val="28"/>
        </w:rPr>
        <w:t xml:space="preserve">«Корм» в соответствии с Кодекс </w:t>
      </w:r>
      <w:proofErr w:type="spellStart"/>
      <w:r w:rsidR="00FC10D3" w:rsidRPr="00B3217C">
        <w:rPr>
          <w:rFonts w:ascii="Times New Roman" w:hAnsi="Times New Roman"/>
          <w:b/>
          <w:sz w:val="28"/>
          <w:szCs w:val="28"/>
        </w:rPr>
        <w:t>Алиментариус</w:t>
      </w:r>
      <w:proofErr w:type="spellEnd"/>
      <w:r w:rsidR="00FC10D3" w:rsidRPr="00B3217C">
        <w:rPr>
          <w:rFonts w:ascii="Times New Roman" w:hAnsi="Times New Roman"/>
          <w:b/>
          <w:sz w:val="28"/>
          <w:szCs w:val="28"/>
        </w:rPr>
        <w:t>:</w:t>
      </w:r>
    </w:p>
    <w:p w:rsidR="00AA4BDF" w:rsidRPr="00B3217C" w:rsidRDefault="00FC10D3" w:rsidP="008749A8">
      <w:pPr>
        <w:pStyle w:val="Default"/>
        <w:ind w:left="1078"/>
        <w:rPr>
          <w:rFonts w:ascii="Times New Roman" w:hAnsi="Times New Roman"/>
          <w:b/>
          <w:sz w:val="28"/>
          <w:szCs w:val="28"/>
        </w:rPr>
      </w:pPr>
      <w:r w:rsidRPr="00B3217C">
        <w:rPr>
          <w:rFonts w:ascii="Times New Roman" w:hAnsi="Times New Roman"/>
          <w:b/>
          <w:sz w:val="28"/>
          <w:szCs w:val="28"/>
        </w:rPr>
        <w:t xml:space="preserve">Корм (кормовой продукт): Любое вещество, состоящее из одного или нескольких ингредиентов, прошедшее обработку, </w:t>
      </w:r>
      <w:r w:rsidRPr="00B3217C">
        <w:rPr>
          <w:rFonts w:ascii="Times New Roman" w:hAnsi="Times New Roman"/>
          <w:b/>
          <w:sz w:val="28"/>
          <w:szCs w:val="28"/>
          <w:highlight w:val="yellow"/>
        </w:rPr>
        <w:t>являющееся полуфабрикатом или в сыром состоянии, предназначенное для прямого скармливания продуктивным животным.</w:t>
      </w:r>
    </w:p>
    <w:p w:rsidR="00FC10D3" w:rsidRPr="00B3217C" w:rsidRDefault="00FC10D3" w:rsidP="008749A8">
      <w:pPr>
        <w:pStyle w:val="Default"/>
        <w:ind w:left="1078"/>
        <w:rPr>
          <w:rFonts w:ascii="Times New Roman" w:hAnsi="Times New Roman"/>
          <w:sz w:val="28"/>
          <w:szCs w:val="28"/>
        </w:rPr>
      </w:pPr>
      <w:r w:rsidRPr="00B3217C">
        <w:rPr>
          <w:rFonts w:ascii="Times New Roman" w:hAnsi="Times New Roman"/>
          <w:sz w:val="28"/>
          <w:szCs w:val="28"/>
        </w:rPr>
        <w:t xml:space="preserve"> </w:t>
      </w:r>
    </w:p>
    <w:p w:rsidR="00BC1EF2" w:rsidRDefault="00FC10D3" w:rsidP="008749A8">
      <w:pPr>
        <w:pStyle w:val="Default"/>
        <w:ind w:left="1078"/>
        <w:rPr>
          <w:rFonts w:ascii="Times New Roman" w:hAnsi="Times New Roman"/>
          <w:b/>
          <w:sz w:val="28"/>
          <w:szCs w:val="28"/>
          <w:u w:val="single"/>
        </w:rPr>
      </w:pPr>
      <w:r w:rsidRPr="00B3217C">
        <w:rPr>
          <w:rFonts w:ascii="Times New Roman" w:hAnsi="Times New Roman"/>
          <w:b/>
          <w:sz w:val="28"/>
          <w:szCs w:val="28"/>
          <w:u w:val="single"/>
        </w:rPr>
        <w:t xml:space="preserve">В этом случае, отличительными характеристиками корма является возможность его прямого </w:t>
      </w:r>
      <w:r w:rsidR="00AA4BDF" w:rsidRPr="00B3217C">
        <w:rPr>
          <w:rFonts w:ascii="Times New Roman" w:hAnsi="Times New Roman"/>
          <w:b/>
          <w:sz w:val="28"/>
          <w:szCs w:val="28"/>
          <w:u w:val="single"/>
        </w:rPr>
        <w:t>кормления</w:t>
      </w:r>
      <w:r w:rsidRPr="00B3217C">
        <w:rPr>
          <w:rFonts w:ascii="Times New Roman" w:hAnsi="Times New Roman"/>
          <w:b/>
          <w:sz w:val="28"/>
          <w:szCs w:val="28"/>
          <w:u w:val="single"/>
        </w:rPr>
        <w:t xml:space="preserve"> животны</w:t>
      </w:r>
      <w:r w:rsidR="00AA4BDF" w:rsidRPr="00B3217C">
        <w:rPr>
          <w:rFonts w:ascii="Times New Roman" w:hAnsi="Times New Roman"/>
          <w:b/>
          <w:sz w:val="28"/>
          <w:szCs w:val="28"/>
          <w:u w:val="single"/>
        </w:rPr>
        <w:t>х</w:t>
      </w:r>
      <w:r w:rsidRPr="00B3217C">
        <w:rPr>
          <w:rFonts w:ascii="Times New Roman" w:hAnsi="Times New Roman"/>
          <w:b/>
          <w:sz w:val="28"/>
          <w:szCs w:val="28"/>
          <w:u w:val="single"/>
        </w:rPr>
        <w:t>.</w:t>
      </w:r>
      <w:r w:rsidR="002170E7" w:rsidRPr="00B321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A4BDF" w:rsidRPr="00B3217C" w:rsidRDefault="002170E7" w:rsidP="008749A8">
      <w:pPr>
        <w:pStyle w:val="Default"/>
        <w:ind w:left="1078"/>
        <w:rPr>
          <w:rFonts w:ascii="Times New Roman" w:hAnsi="Times New Roman"/>
          <w:b/>
          <w:sz w:val="28"/>
          <w:szCs w:val="28"/>
        </w:rPr>
      </w:pPr>
      <w:r w:rsidRPr="00B3217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B3217C">
        <w:rPr>
          <w:rFonts w:ascii="Times New Roman" w:hAnsi="Times New Roman"/>
          <w:b/>
          <w:sz w:val="28"/>
          <w:szCs w:val="28"/>
        </w:rPr>
        <w:t>сязи</w:t>
      </w:r>
      <w:proofErr w:type="spellEnd"/>
      <w:r w:rsidRPr="00B3217C">
        <w:rPr>
          <w:rFonts w:ascii="Times New Roman" w:hAnsi="Times New Roman"/>
          <w:b/>
          <w:sz w:val="28"/>
          <w:szCs w:val="28"/>
        </w:rPr>
        <w:t xml:space="preserve"> с этим, необходимо обновить термин «корма» в проекте Технического регламента:</w:t>
      </w:r>
    </w:p>
    <w:p w:rsidR="00D04579" w:rsidRPr="00B3217C" w:rsidRDefault="000743AA" w:rsidP="008749A8">
      <w:pPr>
        <w:pStyle w:val="Default"/>
        <w:ind w:left="1078"/>
        <w:rPr>
          <w:bCs/>
          <w:i/>
          <w:color w:val="00B0F0"/>
          <w:sz w:val="28"/>
          <w:szCs w:val="28"/>
        </w:rPr>
      </w:pPr>
      <w:r w:rsidRPr="00B3217C">
        <w:rPr>
          <w:bCs/>
          <w:i/>
          <w:color w:val="00B0F0"/>
          <w:sz w:val="28"/>
          <w:szCs w:val="28"/>
        </w:rPr>
        <w:t xml:space="preserve"> </w:t>
      </w:r>
    </w:p>
    <w:p w:rsidR="00FC10D3" w:rsidRPr="00B3217C" w:rsidRDefault="00D04579" w:rsidP="008749A8">
      <w:pPr>
        <w:pStyle w:val="Default"/>
        <w:ind w:left="1078"/>
        <w:rPr>
          <w:rFonts w:ascii="Times New Roman" w:hAnsi="Times New Roman"/>
          <w:b/>
          <w:color w:val="auto"/>
          <w:sz w:val="28"/>
          <w:szCs w:val="28"/>
        </w:rPr>
      </w:pPr>
      <w:r w:rsidRPr="00B3217C">
        <w:rPr>
          <w:rFonts w:ascii="Times New Roman" w:hAnsi="Times New Roman"/>
          <w:b/>
          <w:bCs/>
          <w:color w:val="auto"/>
          <w:sz w:val="28"/>
          <w:szCs w:val="28"/>
        </w:rPr>
        <w:t>К</w:t>
      </w:r>
      <w:r w:rsidR="000743AA" w:rsidRPr="00B3217C">
        <w:rPr>
          <w:rFonts w:ascii="Times New Roman" w:hAnsi="Times New Roman"/>
          <w:b/>
          <w:bCs/>
          <w:color w:val="auto"/>
          <w:sz w:val="28"/>
          <w:szCs w:val="28"/>
        </w:rPr>
        <w:t>орма</w:t>
      </w:r>
      <w:r w:rsidR="000743AA" w:rsidRPr="00B3217C">
        <w:rPr>
          <w:rFonts w:ascii="Times New Roman" w:hAnsi="Times New Roman"/>
          <w:b/>
          <w:color w:val="auto"/>
          <w:sz w:val="28"/>
          <w:szCs w:val="28"/>
        </w:rPr>
        <w:t xml:space="preserve"> - продукты, произведенные из веществ </w:t>
      </w:r>
      <w:r w:rsidRPr="00B3217C">
        <w:rPr>
          <w:rFonts w:ascii="Times New Roman" w:hAnsi="Times New Roman"/>
          <w:b/>
          <w:color w:val="auto"/>
          <w:sz w:val="28"/>
          <w:szCs w:val="28"/>
        </w:rPr>
        <w:t>растительного, животного</w:t>
      </w:r>
      <w:r w:rsidR="000743AA" w:rsidRPr="00B3217C">
        <w:rPr>
          <w:rFonts w:ascii="Times New Roman" w:hAnsi="Times New Roman"/>
          <w:b/>
          <w:color w:val="auto"/>
          <w:sz w:val="28"/>
          <w:szCs w:val="28"/>
        </w:rPr>
        <w:t>,</w:t>
      </w:r>
      <w:r w:rsidRPr="00B3217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743AA" w:rsidRPr="00B3217C">
        <w:rPr>
          <w:rFonts w:ascii="Times New Roman" w:hAnsi="Times New Roman"/>
          <w:b/>
          <w:color w:val="auto"/>
          <w:sz w:val="28"/>
          <w:szCs w:val="28"/>
        </w:rPr>
        <w:t>ископаемого, микробиологического и синтетического происхождения, отходов сельскохозяйственного или промышленного производства, или их смеси с добавлением или без добавления кормовых добавок</w:t>
      </w:r>
      <w:r w:rsidR="000743AA" w:rsidRPr="00BC1EF2">
        <w:rPr>
          <w:rFonts w:ascii="Times New Roman" w:hAnsi="Times New Roman"/>
          <w:b/>
          <w:color w:val="auto"/>
          <w:sz w:val="32"/>
          <w:szCs w:val="32"/>
        </w:rPr>
        <w:t xml:space="preserve">, </w:t>
      </w:r>
      <w:r w:rsidR="000743AA" w:rsidRPr="00A962A2">
        <w:rPr>
          <w:rFonts w:ascii="Times New Roman" w:hAnsi="Times New Roman"/>
          <w:b/>
          <w:color w:val="auto"/>
          <w:sz w:val="32"/>
          <w:szCs w:val="32"/>
          <w:highlight w:val="yellow"/>
          <w:u w:val="single"/>
        </w:rPr>
        <w:t>используемые для</w:t>
      </w:r>
      <w:r w:rsidRPr="00A962A2">
        <w:rPr>
          <w:rFonts w:ascii="Times New Roman" w:hAnsi="Times New Roman"/>
          <w:b/>
          <w:color w:val="auto"/>
          <w:sz w:val="32"/>
          <w:szCs w:val="32"/>
          <w:highlight w:val="yellow"/>
          <w:u w:val="single"/>
        </w:rPr>
        <w:t xml:space="preserve"> прямого</w:t>
      </w:r>
      <w:r w:rsidR="000743AA" w:rsidRPr="00A962A2">
        <w:rPr>
          <w:rFonts w:ascii="Times New Roman" w:hAnsi="Times New Roman"/>
          <w:b/>
          <w:color w:val="auto"/>
          <w:sz w:val="32"/>
          <w:szCs w:val="32"/>
          <w:highlight w:val="yellow"/>
          <w:u w:val="single"/>
        </w:rPr>
        <w:t xml:space="preserve"> кормления животных</w:t>
      </w:r>
      <w:r w:rsidR="000743AA" w:rsidRPr="00BC1EF2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="000743AA" w:rsidRPr="00B3217C">
        <w:rPr>
          <w:rFonts w:ascii="Times New Roman" w:hAnsi="Times New Roman"/>
          <w:b/>
          <w:color w:val="auto"/>
          <w:sz w:val="28"/>
          <w:szCs w:val="28"/>
        </w:rPr>
        <w:t>в целях удовлетворения физиологических потребностей их организма и не оказывающие вредного воздействия на здоровье животных;</w:t>
      </w:r>
    </w:p>
    <w:p w:rsidR="00FC10D3" w:rsidRPr="00B3217C" w:rsidRDefault="00FC10D3" w:rsidP="00A77152">
      <w:pPr>
        <w:pStyle w:val="Default"/>
        <w:ind w:left="1078"/>
        <w:rPr>
          <w:rFonts w:ascii="Times New Roman" w:hAnsi="Times New Roman"/>
          <w:b/>
          <w:sz w:val="28"/>
          <w:szCs w:val="28"/>
        </w:rPr>
      </w:pPr>
    </w:p>
    <w:p w:rsidR="00A77152" w:rsidRPr="00B3217C" w:rsidRDefault="00A77152" w:rsidP="00066CB2">
      <w:pPr>
        <w:ind w:left="1069"/>
        <w:jc w:val="both"/>
        <w:outlineLvl w:val="0"/>
        <w:rPr>
          <w:b/>
          <w:sz w:val="28"/>
          <w:szCs w:val="28"/>
        </w:rPr>
      </w:pPr>
    </w:p>
    <w:p w:rsidR="00A127AE" w:rsidRPr="00B3217C" w:rsidRDefault="008749A8" w:rsidP="00A77152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  <w:u w:val="single"/>
        </w:rPr>
      </w:pPr>
      <w:r w:rsidRPr="00B3217C">
        <w:rPr>
          <w:b/>
          <w:sz w:val="28"/>
          <w:szCs w:val="28"/>
        </w:rPr>
        <w:t>В тоже время</w:t>
      </w:r>
      <w:r w:rsidR="00A127AE" w:rsidRPr="00B3217C">
        <w:rPr>
          <w:b/>
          <w:sz w:val="28"/>
          <w:szCs w:val="28"/>
        </w:rPr>
        <w:t>,</w:t>
      </w:r>
      <w:r w:rsidRPr="00B3217C">
        <w:rPr>
          <w:b/>
          <w:sz w:val="28"/>
          <w:szCs w:val="28"/>
        </w:rPr>
        <w:t xml:space="preserve"> нам известно</w:t>
      </w:r>
      <w:r w:rsidR="00A127AE" w:rsidRPr="00B3217C">
        <w:rPr>
          <w:b/>
          <w:sz w:val="28"/>
          <w:szCs w:val="28"/>
        </w:rPr>
        <w:t xml:space="preserve"> </w:t>
      </w:r>
      <w:r w:rsidRPr="00B3217C">
        <w:rPr>
          <w:b/>
          <w:sz w:val="28"/>
          <w:szCs w:val="28"/>
        </w:rPr>
        <w:t>что</w:t>
      </w:r>
      <w:r w:rsidR="00A77152" w:rsidRPr="00B3217C">
        <w:rPr>
          <w:b/>
          <w:sz w:val="28"/>
          <w:szCs w:val="28"/>
        </w:rPr>
        <w:t xml:space="preserve">, </w:t>
      </w:r>
      <w:r w:rsidRPr="00B3217C">
        <w:rPr>
          <w:b/>
          <w:sz w:val="28"/>
          <w:szCs w:val="28"/>
          <w:u w:val="single"/>
        </w:rPr>
        <w:t xml:space="preserve">не полнорационные </w:t>
      </w:r>
      <w:r w:rsidR="00A77152" w:rsidRPr="00B3217C">
        <w:rPr>
          <w:b/>
          <w:sz w:val="28"/>
          <w:szCs w:val="28"/>
          <w:u w:val="single"/>
        </w:rPr>
        <w:t>комбикорма, кормовые концентраты, премиксы, кормовые смеси,</w:t>
      </w:r>
      <w:r w:rsidRPr="00B3217C">
        <w:rPr>
          <w:b/>
          <w:sz w:val="28"/>
          <w:szCs w:val="28"/>
          <w:u w:val="single"/>
        </w:rPr>
        <w:t xml:space="preserve"> в основном имеют постоянно изменяющийся (переменный) рецепт</w:t>
      </w:r>
      <w:r w:rsidR="009A2A30" w:rsidRPr="00B3217C">
        <w:rPr>
          <w:b/>
          <w:sz w:val="28"/>
          <w:szCs w:val="28"/>
          <w:u w:val="single"/>
        </w:rPr>
        <w:t>, даже в течение рабочего дня</w:t>
      </w:r>
      <w:r w:rsidRPr="00B3217C">
        <w:rPr>
          <w:b/>
          <w:sz w:val="28"/>
          <w:szCs w:val="28"/>
          <w:u w:val="single"/>
        </w:rPr>
        <w:t xml:space="preserve"> на конкретном предприятии.</w:t>
      </w:r>
      <w:r w:rsidRPr="00B3217C">
        <w:rPr>
          <w:b/>
          <w:sz w:val="28"/>
          <w:szCs w:val="28"/>
        </w:rPr>
        <w:t xml:space="preserve"> Производители этих продуктов используют в производстве  </w:t>
      </w:r>
      <w:r w:rsidR="00A77152" w:rsidRPr="00B3217C">
        <w:rPr>
          <w:b/>
          <w:sz w:val="28"/>
          <w:szCs w:val="28"/>
        </w:rPr>
        <w:t>только зарегистрированные кормовые добавки</w:t>
      </w:r>
      <w:r w:rsidRPr="00B3217C">
        <w:rPr>
          <w:b/>
          <w:sz w:val="28"/>
          <w:szCs w:val="28"/>
        </w:rPr>
        <w:t xml:space="preserve">. </w:t>
      </w:r>
      <w:r w:rsidRPr="00B3217C">
        <w:rPr>
          <w:b/>
          <w:sz w:val="28"/>
          <w:szCs w:val="28"/>
          <w:u w:val="single"/>
        </w:rPr>
        <w:t xml:space="preserve">Однако эти продукты, исходя из </w:t>
      </w:r>
      <w:r w:rsidR="00A127AE" w:rsidRPr="00B3217C">
        <w:rPr>
          <w:b/>
          <w:sz w:val="28"/>
          <w:szCs w:val="28"/>
          <w:u w:val="single"/>
        </w:rPr>
        <w:t xml:space="preserve">характеристик </w:t>
      </w:r>
      <w:r w:rsidRPr="00B3217C">
        <w:rPr>
          <w:b/>
          <w:sz w:val="28"/>
          <w:szCs w:val="28"/>
          <w:u w:val="single"/>
        </w:rPr>
        <w:t>выше изложенных терминов «корм» и</w:t>
      </w:r>
      <w:r w:rsidR="00A127AE" w:rsidRPr="00B3217C">
        <w:rPr>
          <w:b/>
          <w:sz w:val="28"/>
          <w:szCs w:val="28"/>
          <w:u w:val="single"/>
        </w:rPr>
        <w:t xml:space="preserve"> «кормовая добавка» нельзя отнести ни к </w:t>
      </w:r>
      <w:proofErr w:type="gramStart"/>
      <w:r w:rsidR="00A127AE" w:rsidRPr="00B3217C">
        <w:rPr>
          <w:b/>
          <w:sz w:val="28"/>
          <w:szCs w:val="28"/>
          <w:u w:val="single"/>
        </w:rPr>
        <w:t>кормам</w:t>
      </w:r>
      <w:proofErr w:type="gramEnd"/>
      <w:r w:rsidR="00A127AE" w:rsidRPr="00B3217C">
        <w:rPr>
          <w:b/>
          <w:sz w:val="28"/>
          <w:szCs w:val="28"/>
          <w:u w:val="single"/>
        </w:rPr>
        <w:t xml:space="preserve"> ни к кормовым добавкам.</w:t>
      </w:r>
      <w:r w:rsidRPr="00B3217C">
        <w:rPr>
          <w:b/>
          <w:sz w:val="28"/>
          <w:szCs w:val="28"/>
          <w:u w:val="single"/>
        </w:rPr>
        <w:t xml:space="preserve"> </w:t>
      </w:r>
      <w:r w:rsidR="00DB47E1">
        <w:rPr>
          <w:b/>
          <w:sz w:val="28"/>
          <w:szCs w:val="28"/>
          <w:u w:val="single"/>
        </w:rPr>
        <w:t>Очевидно, что эти продукты относятся к сырью для производства кормов и кормовых добавок.</w:t>
      </w:r>
    </w:p>
    <w:p w:rsidR="00A77152" w:rsidRDefault="008749A8" w:rsidP="00A127AE">
      <w:pPr>
        <w:ind w:left="709"/>
        <w:jc w:val="both"/>
        <w:outlineLvl w:val="0"/>
        <w:rPr>
          <w:b/>
          <w:sz w:val="28"/>
          <w:szCs w:val="28"/>
          <w:u w:val="single"/>
        </w:rPr>
      </w:pPr>
      <w:r w:rsidRPr="00B3217C">
        <w:rPr>
          <w:b/>
          <w:sz w:val="28"/>
          <w:szCs w:val="28"/>
          <w:u w:val="single"/>
        </w:rPr>
        <w:t xml:space="preserve"> </w:t>
      </w:r>
    </w:p>
    <w:p w:rsidR="006E437F" w:rsidRPr="00B3217C" w:rsidRDefault="003831B1" w:rsidP="008D60A5">
      <w:pPr>
        <w:pStyle w:val="a3"/>
        <w:ind w:left="1069"/>
        <w:rPr>
          <w:b/>
          <w:sz w:val="28"/>
          <w:szCs w:val="28"/>
        </w:rPr>
      </w:pPr>
      <w:r w:rsidRPr="00B3217C">
        <w:rPr>
          <w:b/>
          <w:sz w:val="28"/>
          <w:szCs w:val="28"/>
        </w:rPr>
        <w:t xml:space="preserve"> </w:t>
      </w:r>
    </w:p>
    <w:p w:rsidR="006E437F" w:rsidRPr="00B3217C" w:rsidRDefault="003D5915" w:rsidP="000924E6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чётких характеристик каждого из трёх продуктов о</w:t>
      </w:r>
      <w:r w:rsidR="006E437F" w:rsidRPr="00B3217C">
        <w:rPr>
          <w:b/>
          <w:sz w:val="28"/>
          <w:szCs w:val="28"/>
        </w:rPr>
        <w:t>бъекты технического  регулирования включа</w:t>
      </w:r>
      <w:r>
        <w:rPr>
          <w:b/>
          <w:sz w:val="28"/>
          <w:szCs w:val="28"/>
        </w:rPr>
        <w:t>ю</w:t>
      </w:r>
      <w:r w:rsidR="006E437F" w:rsidRPr="00B3217C">
        <w:rPr>
          <w:b/>
          <w:sz w:val="28"/>
          <w:szCs w:val="28"/>
        </w:rPr>
        <w:t>т корма (по тексту</w:t>
      </w:r>
      <w:r w:rsidR="00EF5943" w:rsidRPr="00B3217C">
        <w:rPr>
          <w:b/>
          <w:sz w:val="28"/>
          <w:szCs w:val="28"/>
        </w:rPr>
        <w:t xml:space="preserve"> проекта</w:t>
      </w:r>
      <w:r w:rsidR="006E437F" w:rsidRPr="00B3217C">
        <w:rPr>
          <w:b/>
          <w:sz w:val="28"/>
          <w:szCs w:val="28"/>
        </w:rPr>
        <w:t xml:space="preserve"> </w:t>
      </w:r>
      <w:proofErr w:type="gramStart"/>
      <w:r w:rsidR="006E437F" w:rsidRPr="00B3217C">
        <w:rPr>
          <w:b/>
          <w:sz w:val="28"/>
          <w:szCs w:val="28"/>
        </w:rPr>
        <w:t>ТР</w:t>
      </w:r>
      <w:proofErr w:type="gramEnd"/>
      <w:r w:rsidR="006E437F" w:rsidRPr="00B3217C">
        <w:rPr>
          <w:b/>
          <w:sz w:val="28"/>
          <w:szCs w:val="28"/>
        </w:rPr>
        <w:t xml:space="preserve"> «корм»)</w:t>
      </w:r>
      <w:r w:rsidR="002D3EA9" w:rsidRPr="00B3217C">
        <w:rPr>
          <w:b/>
          <w:sz w:val="28"/>
          <w:szCs w:val="28"/>
        </w:rPr>
        <w:t>;</w:t>
      </w:r>
      <w:r w:rsidR="006E437F" w:rsidRPr="00B3217C">
        <w:rPr>
          <w:b/>
          <w:sz w:val="28"/>
          <w:szCs w:val="28"/>
        </w:rPr>
        <w:t xml:space="preserve"> кормовые добавки </w:t>
      </w:r>
      <w:r w:rsidR="00EF5943" w:rsidRPr="00B3217C">
        <w:rPr>
          <w:b/>
          <w:sz w:val="28"/>
          <w:szCs w:val="28"/>
        </w:rPr>
        <w:t xml:space="preserve">(по тексту </w:t>
      </w:r>
      <w:r w:rsidR="00EF5943" w:rsidRPr="00B3217C">
        <w:rPr>
          <w:b/>
          <w:sz w:val="28"/>
          <w:szCs w:val="28"/>
        </w:rPr>
        <w:lastRenderedPageBreak/>
        <w:t xml:space="preserve">проекта ТР </w:t>
      </w:r>
      <w:r w:rsidR="006E437F" w:rsidRPr="00B3217C">
        <w:rPr>
          <w:b/>
          <w:sz w:val="28"/>
          <w:szCs w:val="28"/>
        </w:rPr>
        <w:t>«кормовые добавки»</w:t>
      </w:r>
      <w:r w:rsidR="00EF5943" w:rsidRPr="00B3217C">
        <w:rPr>
          <w:b/>
          <w:sz w:val="28"/>
          <w:szCs w:val="28"/>
        </w:rPr>
        <w:t>)</w:t>
      </w:r>
      <w:r w:rsidR="002D3EA9" w:rsidRPr="00B3217C">
        <w:rPr>
          <w:b/>
          <w:sz w:val="28"/>
          <w:szCs w:val="28"/>
        </w:rPr>
        <w:t>;</w:t>
      </w:r>
      <w:r w:rsidR="006E437F" w:rsidRPr="00B3217C">
        <w:rPr>
          <w:b/>
          <w:sz w:val="28"/>
          <w:szCs w:val="28"/>
        </w:rPr>
        <w:t xml:space="preserve"> сырьё для производства кормов и комовых добавок, в том числе продукты переработки и отходы пищевой промышленности </w:t>
      </w:r>
      <w:r w:rsidR="00EF5943" w:rsidRPr="00B3217C">
        <w:rPr>
          <w:b/>
          <w:sz w:val="28"/>
          <w:szCs w:val="28"/>
        </w:rPr>
        <w:t>(по тексту проекта ТР «сырьё</w:t>
      </w:r>
      <w:r w:rsidR="00AA4BDF" w:rsidRPr="00B3217C">
        <w:rPr>
          <w:b/>
          <w:sz w:val="28"/>
          <w:szCs w:val="28"/>
        </w:rPr>
        <w:t xml:space="preserve"> для производства кормов и кормовых добавок</w:t>
      </w:r>
      <w:r w:rsidR="00EF5943" w:rsidRPr="00B3217C">
        <w:rPr>
          <w:b/>
          <w:sz w:val="28"/>
          <w:szCs w:val="28"/>
        </w:rPr>
        <w:t>»)</w:t>
      </w:r>
      <w:r w:rsidR="006E437F" w:rsidRPr="00B3217C">
        <w:rPr>
          <w:b/>
          <w:sz w:val="28"/>
          <w:szCs w:val="28"/>
        </w:rPr>
        <w:t xml:space="preserve"> </w:t>
      </w:r>
    </w:p>
    <w:p w:rsidR="000924E6" w:rsidRPr="00B3217C" w:rsidRDefault="000924E6" w:rsidP="000924E6">
      <w:pPr>
        <w:ind w:left="709"/>
        <w:jc w:val="both"/>
        <w:outlineLvl w:val="0"/>
        <w:rPr>
          <w:b/>
          <w:sz w:val="28"/>
          <w:szCs w:val="28"/>
        </w:rPr>
      </w:pPr>
    </w:p>
    <w:p w:rsidR="009A2A30" w:rsidRPr="00B3217C" w:rsidRDefault="003D5915" w:rsidP="000924E6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Очевидно</w:t>
      </w:r>
      <w:r w:rsidR="006430D2" w:rsidRPr="00B3217C">
        <w:rPr>
          <w:b/>
          <w:sz w:val="28"/>
          <w:szCs w:val="28"/>
        </w:rPr>
        <w:t>, что кормовые добавки подлежат государственной регистрации,</w:t>
      </w:r>
      <w:r w:rsidR="00724F3C" w:rsidRPr="00B3217C">
        <w:rPr>
          <w:b/>
          <w:sz w:val="28"/>
          <w:szCs w:val="28"/>
        </w:rPr>
        <w:t xml:space="preserve"> а</w:t>
      </w:r>
      <w:r w:rsidR="006430D2" w:rsidRPr="00B3217C">
        <w:rPr>
          <w:b/>
          <w:sz w:val="28"/>
          <w:szCs w:val="28"/>
        </w:rPr>
        <w:t xml:space="preserve"> корма и сырьё для производства кормов и кормовых добавок требуют декларировани</w:t>
      </w:r>
      <w:r w:rsidR="003B1C46" w:rsidRPr="00B3217C">
        <w:rPr>
          <w:b/>
          <w:sz w:val="28"/>
          <w:szCs w:val="28"/>
        </w:rPr>
        <w:t>я</w:t>
      </w:r>
      <w:r w:rsidR="006430D2" w:rsidRPr="00B3217C">
        <w:rPr>
          <w:b/>
          <w:sz w:val="28"/>
          <w:szCs w:val="28"/>
        </w:rPr>
        <w:t xml:space="preserve"> соответствия или ветеринарны</w:t>
      </w:r>
      <w:r w:rsidR="003B1C46" w:rsidRPr="00B3217C">
        <w:rPr>
          <w:b/>
          <w:sz w:val="28"/>
          <w:szCs w:val="28"/>
        </w:rPr>
        <w:t>х</w:t>
      </w:r>
      <w:r w:rsidR="006430D2" w:rsidRPr="00B3217C">
        <w:rPr>
          <w:b/>
          <w:sz w:val="28"/>
          <w:szCs w:val="28"/>
        </w:rPr>
        <w:t xml:space="preserve"> сопроводительны</w:t>
      </w:r>
      <w:r w:rsidR="003B1C46" w:rsidRPr="00B3217C">
        <w:rPr>
          <w:b/>
          <w:sz w:val="28"/>
          <w:szCs w:val="28"/>
        </w:rPr>
        <w:t xml:space="preserve">х </w:t>
      </w:r>
      <w:r w:rsidR="006430D2" w:rsidRPr="00B3217C">
        <w:rPr>
          <w:b/>
          <w:sz w:val="28"/>
          <w:szCs w:val="28"/>
        </w:rPr>
        <w:t xml:space="preserve"> документ</w:t>
      </w:r>
      <w:r w:rsidR="003B1C46" w:rsidRPr="00B3217C">
        <w:rPr>
          <w:b/>
          <w:sz w:val="28"/>
          <w:szCs w:val="28"/>
        </w:rPr>
        <w:t>ов.</w:t>
      </w:r>
      <w:r w:rsidR="006430D2" w:rsidRPr="00B3217C">
        <w:rPr>
          <w:b/>
          <w:sz w:val="28"/>
          <w:szCs w:val="28"/>
        </w:rPr>
        <w:t xml:space="preserve"> </w:t>
      </w:r>
    </w:p>
    <w:p w:rsidR="009A2A30" w:rsidRPr="00B3217C" w:rsidRDefault="009A2A30" w:rsidP="009A2A30">
      <w:pPr>
        <w:pStyle w:val="a3"/>
        <w:rPr>
          <w:b/>
          <w:sz w:val="28"/>
          <w:szCs w:val="28"/>
        </w:rPr>
      </w:pPr>
    </w:p>
    <w:p w:rsidR="001778ED" w:rsidRPr="00B3217C" w:rsidRDefault="009A2A30" w:rsidP="000924E6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 w:rsidRPr="00B3217C">
        <w:rPr>
          <w:b/>
          <w:sz w:val="28"/>
          <w:szCs w:val="28"/>
        </w:rPr>
        <w:t>Если объекты технического регулирования</w:t>
      </w:r>
      <w:r w:rsidR="006C056D" w:rsidRPr="00B3217C">
        <w:rPr>
          <w:b/>
          <w:sz w:val="28"/>
          <w:szCs w:val="28"/>
        </w:rPr>
        <w:t xml:space="preserve"> включают корма, кормовые добавки и сырьё для их производства, то в совокупности, они представляют </w:t>
      </w:r>
      <w:r w:rsidR="003D5915" w:rsidRPr="003D5915">
        <w:rPr>
          <w:b/>
          <w:sz w:val="28"/>
          <w:szCs w:val="28"/>
          <w:u w:val="single"/>
        </w:rPr>
        <w:t>Продукты</w:t>
      </w:r>
      <w:r w:rsidR="00AD4F18">
        <w:rPr>
          <w:b/>
          <w:sz w:val="28"/>
          <w:szCs w:val="28"/>
          <w:u w:val="single"/>
        </w:rPr>
        <w:t>, используемые</w:t>
      </w:r>
      <w:r w:rsidR="003D5915" w:rsidRPr="003D5915">
        <w:rPr>
          <w:b/>
          <w:sz w:val="28"/>
          <w:szCs w:val="28"/>
          <w:u w:val="single"/>
        </w:rPr>
        <w:t xml:space="preserve"> для кормления животных</w:t>
      </w:r>
      <w:r w:rsidR="006C056D" w:rsidRPr="003D5915">
        <w:rPr>
          <w:b/>
          <w:sz w:val="28"/>
          <w:szCs w:val="28"/>
          <w:u w:val="single"/>
        </w:rPr>
        <w:t>.</w:t>
      </w:r>
      <w:r w:rsidR="0059306D" w:rsidRPr="00B3217C">
        <w:rPr>
          <w:b/>
          <w:sz w:val="28"/>
          <w:szCs w:val="28"/>
        </w:rPr>
        <w:t xml:space="preserve"> </w:t>
      </w:r>
      <w:r w:rsidR="006C056D" w:rsidRPr="00B3217C">
        <w:rPr>
          <w:b/>
          <w:sz w:val="28"/>
          <w:szCs w:val="28"/>
        </w:rPr>
        <w:t xml:space="preserve">Этот термин необходимо включить в проект Технического регламента, взяв за основу термин «Корма» в </w:t>
      </w:r>
      <w:r w:rsidR="00BB34E9" w:rsidRPr="00B3217C">
        <w:rPr>
          <w:b/>
          <w:sz w:val="28"/>
          <w:szCs w:val="28"/>
        </w:rPr>
        <w:t>ГОСТ 23153-78 Кормопроизводство. Термины и определения.</w:t>
      </w:r>
      <w:r w:rsidR="003D5915">
        <w:rPr>
          <w:b/>
          <w:sz w:val="28"/>
          <w:szCs w:val="28"/>
        </w:rPr>
        <w:t xml:space="preserve"> Кроме того, это соответствует термину, уже используемому в документах ЕАЭС, а именно в </w:t>
      </w:r>
      <w:r w:rsidR="004D39BA">
        <w:rPr>
          <w:b/>
          <w:sz w:val="28"/>
          <w:szCs w:val="28"/>
        </w:rPr>
        <w:t>коде ТН ВЭД ЕАЭС 2309 90 «Продукты, используемые для кормления животных».</w:t>
      </w:r>
      <w:r w:rsidR="003D5915">
        <w:rPr>
          <w:b/>
          <w:sz w:val="28"/>
          <w:szCs w:val="28"/>
        </w:rPr>
        <w:t xml:space="preserve">  </w:t>
      </w:r>
      <w:r w:rsidR="00BB34E9" w:rsidRPr="00B3217C">
        <w:rPr>
          <w:b/>
          <w:sz w:val="28"/>
          <w:szCs w:val="28"/>
        </w:rPr>
        <w:t xml:space="preserve"> В этом случае</w:t>
      </w:r>
      <w:r w:rsidR="004D39BA">
        <w:rPr>
          <w:b/>
          <w:sz w:val="28"/>
          <w:szCs w:val="28"/>
        </w:rPr>
        <w:t>, в проект технического регламента вводится новый термин</w:t>
      </w:r>
      <w:r w:rsidR="001778ED" w:rsidRPr="00B3217C">
        <w:rPr>
          <w:b/>
          <w:sz w:val="28"/>
          <w:szCs w:val="28"/>
        </w:rPr>
        <w:t>:</w:t>
      </w:r>
    </w:p>
    <w:p w:rsidR="001778ED" w:rsidRPr="00B3217C" w:rsidRDefault="001778ED" w:rsidP="001778ED">
      <w:pPr>
        <w:pStyle w:val="a3"/>
        <w:rPr>
          <w:b/>
          <w:sz w:val="28"/>
          <w:szCs w:val="28"/>
        </w:rPr>
      </w:pPr>
    </w:p>
    <w:p w:rsidR="000924E6" w:rsidRPr="00B3217C" w:rsidRDefault="003D5915" w:rsidP="001778ED">
      <w:pPr>
        <w:ind w:left="1064" w:firstLine="1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34E9" w:rsidRPr="00B3217C">
        <w:rPr>
          <w:b/>
          <w:sz w:val="28"/>
          <w:szCs w:val="28"/>
        </w:rPr>
        <w:t>родукты</w:t>
      </w:r>
      <w:r w:rsidR="004D39BA">
        <w:rPr>
          <w:b/>
          <w:sz w:val="28"/>
          <w:szCs w:val="28"/>
        </w:rPr>
        <w:t xml:space="preserve">, используемые </w:t>
      </w:r>
      <w:r>
        <w:rPr>
          <w:b/>
          <w:sz w:val="28"/>
          <w:szCs w:val="28"/>
        </w:rPr>
        <w:t xml:space="preserve"> для кормления животных</w:t>
      </w:r>
      <w:r w:rsidR="00BB34E9" w:rsidRPr="00B3217C">
        <w:rPr>
          <w:b/>
          <w:sz w:val="28"/>
          <w:szCs w:val="28"/>
        </w:rPr>
        <w:t xml:space="preserve"> – </w:t>
      </w:r>
      <w:r w:rsidR="004B5D70" w:rsidRPr="00B3217C">
        <w:rPr>
          <w:b/>
          <w:sz w:val="28"/>
          <w:szCs w:val="28"/>
        </w:rPr>
        <w:t>п</w:t>
      </w:r>
      <w:r w:rsidR="00BB34E9" w:rsidRPr="00B3217C">
        <w:rPr>
          <w:b/>
          <w:sz w:val="28"/>
          <w:szCs w:val="28"/>
        </w:rPr>
        <w:t xml:space="preserve">родукты сельскохозяйственного или промышленного производства, предназначенные для удовлетворения физиологических потребностей </w:t>
      </w:r>
      <w:r w:rsidR="001778ED" w:rsidRPr="00B3217C">
        <w:rPr>
          <w:b/>
          <w:sz w:val="28"/>
          <w:szCs w:val="28"/>
        </w:rPr>
        <w:t>животных</w:t>
      </w:r>
      <w:r w:rsidR="00BB34E9" w:rsidRPr="00B3217C">
        <w:rPr>
          <w:b/>
          <w:sz w:val="28"/>
          <w:szCs w:val="28"/>
        </w:rPr>
        <w:t xml:space="preserve"> в питательных веществах и энергии.</w:t>
      </w:r>
      <w:r w:rsidR="006C056D" w:rsidRPr="00B3217C">
        <w:rPr>
          <w:b/>
          <w:sz w:val="28"/>
          <w:szCs w:val="28"/>
        </w:rPr>
        <w:t xml:space="preserve"> </w:t>
      </w:r>
    </w:p>
    <w:p w:rsidR="00EF5943" w:rsidRDefault="00EF5943" w:rsidP="00EF5943">
      <w:pPr>
        <w:pStyle w:val="a3"/>
        <w:rPr>
          <w:b/>
          <w:sz w:val="28"/>
          <w:szCs w:val="28"/>
        </w:rPr>
      </w:pPr>
    </w:p>
    <w:p w:rsidR="004D39BA" w:rsidRPr="00B3217C" w:rsidRDefault="004D39BA" w:rsidP="00EF5943">
      <w:pPr>
        <w:pStyle w:val="a3"/>
        <w:rPr>
          <w:b/>
          <w:sz w:val="28"/>
          <w:szCs w:val="28"/>
        </w:rPr>
      </w:pPr>
    </w:p>
    <w:p w:rsidR="009C5F0C" w:rsidRPr="00B3217C" w:rsidRDefault="0012263C" w:rsidP="000924E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Изложенная концепция по решению назревших противоречий, в целом, согласуется с</w:t>
      </w:r>
      <w:r w:rsidR="000924E6" w:rsidRPr="00B3217C">
        <w:rPr>
          <w:b/>
          <w:sz w:val="28"/>
          <w:szCs w:val="28"/>
        </w:rPr>
        <w:t xml:space="preserve"> приняты</w:t>
      </w:r>
      <w:r>
        <w:rPr>
          <w:b/>
          <w:sz w:val="28"/>
          <w:szCs w:val="28"/>
        </w:rPr>
        <w:t>м</w:t>
      </w:r>
      <w:r w:rsidR="000924E6" w:rsidRPr="00B3217C">
        <w:rPr>
          <w:b/>
          <w:sz w:val="28"/>
          <w:szCs w:val="28"/>
        </w:rPr>
        <w:t xml:space="preserve"> 11 июня 2021 года Федеральны</w:t>
      </w:r>
      <w:r>
        <w:rPr>
          <w:b/>
          <w:sz w:val="28"/>
          <w:szCs w:val="28"/>
        </w:rPr>
        <w:t>м</w:t>
      </w:r>
      <w:r w:rsidR="000924E6" w:rsidRPr="00B3217C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ом</w:t>
      </w:r>
      <w:r w:rsidR="000924E6" w:rsidRPr="00B3217C">
        <w:rPr>
          <w:b/>
          <w:sz w:val="28"/>
          <w:szCs w:val="28"/>
        </w:rPr>
        <w:t xml:space="preserve"> № 179-ФЗ «О внесении изменений в закон Российской Федерации </w:t>
      </w:r>
      <w:r w:rsidR="00A02F5D" w:rsidRPr="00B3217C">
        <w:rPr>
          <w:b/>
          <w:sz w:val="28"/>
          <w:szCs w:val="28"/>
        </w:rPr>
        <w:t xml:space="preserve">                           </w:t>
      </w:r>
      <w:r w:rsidR="000924E6" w:rsidRPr="00B3217C">
        <w:rPr>
          <w:b/>
          <w:sz w:val="28"/>
          <w:szCs w:val="28"/>
        </w:rPr>
        <w:t xml:space="preserve">«О ветеринарии», где появился раздел «3.1. Государственная регистрация кормовых добавок». Указанный закон вступил в силу с 1 января 2022года. </w:t>
      </w:r>
      <w:r w:rsidR="00BC1EF2">
        <w:rPr>
          <w:b/>
          <w:sz w:val="28"/>
          <w:szCs w:val="28"/>
        </w:rPr>
        <w:t>В этом законе нет терминов и определений.</w:t>
      </w:r>
      <w:r>
        <w:rPr>
          <w:b/>
          <w:sz w:val="28"/>
          <w:szCs w:val="28"/>
        </w:rPr>
        <w:t xml:space="preserve"> Они должны быть определены в Техническом регламенте.</w:t>
      </w:r>
      <w:r w:rsidR="000924E6" w:rsidRPr="00B3217C">
        <w:rPr>
          <w:b/>
          <w:sz w:val="28"/>
          <w:szCs w:val="28"/>
        </w:rPr>
        <w:t xml:space="preserve">   </w:t>
      </w:r>
    </w:p>
    <w:p w:rsidR="009C5F0C" w:rsidRPr="00B3217C" w:rsidRDefault="0066630E" w:rsidP="000924E6">
      <w:pPr>
        <w:ind w:firstLine="709"/>
        <w:jc w:val="both"/>
        <w:outlineLvl w:val="0"/>
        <w:rPr>
          <w:b/>
          <w:sz w:val="28"/>
          <w:szCs w:val="28"/>
        </w:rPr>
      </w:pPr>
      <w:r w:rsidRPr="00B3217C">
        <w:rPr>
          <w:b/>
          <w:sz w:val="28"/>
          <w:szCs w:val="28"/>
        </w:rPr>
        <w:t xml:space="preserve">Проект </w:t>
      </w:r>
      <w:r w:rsidR="003B1C46" w:rsidRPr="00B3217C">
        <w:rPr>
          <w:b/>
          <w:sz w:val="28"/>
          <w:szCs w:val="28"/>
        </w:rPr>
        <w:t>«</w:t>
      </w:r>
      <w:r w:rsidRPr="00B3217C">
        <w:rPr>
          <w:b/>
          <w:sz w:val="28"/>
          <w:szCs w:val="28"/>
        </w:rPr>
        <w:t>Правил регулирования обращения кормовых добавок на таможенной территории ЕАЭС</w:t>
      </w:r>
      <w:r w:rsidR="003B1C46" w:rsidRPr="00B3217C">
        <w:rPr>
          <w:b/>
          <w:sz w:val="28"/>
          <w:szCs w:val="28"/>
        </w:rPr>
        <w:t>»</w:t>
      </w:r>
      <w:r w:rsidR="0006139A" w:rsidRPr="00B3217C">
        <w:rPr>
          <w:b/>
          <w:sz w:val="28"/>
          <w:szCs w:val="28"/>
        </w:rPr>
        <w:t xml:space="preserve"> </w:t>
      </w:r>
      <w:r w:rsidR="00EB01DF">
        <w:rPr>
          <w:b/>
          <w:sz w:val="28"/>
          <w:szCs w:val="28"/>
        </w:rPr>
        <w:t xml:space="preserve">так же </w:t>
      </w:r>
      <w:r w:rsidR="0006139A" w:rsidRPr="00B3217C">
        <w:rPr>
          <w:b/>
          <w:sz w:val="28"/>
          <w:szCs w:val="28"/>
        </w:rPr>
        <w:t>не содержит терминов и определений, поэтому все термины и определения, связанные с кормовыми добавками</w:t>
      </w:r>
      <w:r w:rsidR="00EB01DF">
        <w:rPr>
          <w:b/>
          <w:sz w:val="28"/>
          <w:szCs w:val="28"/>
        </w:rPr>
        <w:t>, кормами и сырьём для их производства,</w:t>
      </w:r>
      <w:r w:rsidR="0006139A" w:rsidRPr="00B3217C">
        <w:rPr>
          <w:b/>
          <w:sz w:val="28"/>
          <w:szCs w:val="28"/>
        </w:rPr>
        <w:t xml:space="preserve"> должны быть зафиксированы в Техническом регламенте</w:t>
      </w:r>
      <w:r w:rsidR="00EB01DF">
        <w:rPr>
          <w:b/>
          <w:sz w:val="28"/>
          <w:szCs w:val="28"/>
        </w:rPr>
        <w:t xml:space="preserve"> «О безопасности кормов и кормовых добавок»</w:t>
      </w:r>
      <w:r w:rsidR="0006139A" w:rsidRPr="00B3217C">
        <w:rPr>
          <w:b/>
          <w:sz w:val="28"/>
          <w:szCs w:val="28"/>
        </w:rPr>
        <w:t>.</w:t>
      </w:r>
    </w:p>
    <w:sectPr w:rsidR="009C5F0C" w:rsidRPr="00B3217C" w:rsidSect="005C27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1E" w:rsidRDefault="00F8621E" w:rsidP="00B3217C">
      <w:r>
        <w:separator/>
      </w:r>
    </w:p>
  </w:endnote>
  <w:endnote w:type="continuationSeparator" w:id="0">
    <w:p w:rsidR="00F8621E" w:rsidRDefault="00F8621E" w:rsidP="00B3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11501"/>
      <w:docPartObj>
        <w:docPartGallery w:val="Page Numbers (Bottom of Page)"/>
        <w:docPartUnique/>
      </w:docPartObj>
    </w:sdtPr>
    <w:sdtContent>
      <w:p w:rsidR="00205DDD" w:rsidRDefault="001E737C">
        <w:pPr>
          <w:pStyle w:val="a6"/>
          <w:jc w:val="right"/>
        </w:pPr>
        <w:fldSimple w:instr=" PAGE   \* MERGEFORMAT ">
          <w:r w:rsidR="008D60A5">
            <w:rPr>
              <w:noProof/>
            </w:rPr>
            <w:t>1</w:t>
          </w:r>
        </w:fldSimple>
      </w:p>
    </w:sdtContent>
  </w:sdt>
  <w:p w:rsidR="00205DDD" w:rsidRDefault="00205D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1E" w:rsidRDefault="00F8621E" w:rsidP="00B3217C">
      <w:r>
        <w:separator/>
      </w:r>
    </w:p>
  </w:footnote>
  <w:footnote w:type="continuationSeparator" w:id="0">
    <w:p w:rsidR="00F8621E" w:rsidRDefault="00F8621E" w:rsidP="00B32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6022"/>
    <w:multiLevelType w:val="hybridMultilevel"/>
    <w:tmpl w:val="318ADDDA"/>
    <w:lvl w:ilvl="0" w:tplc="A6DA69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06456"/>
    <w:multiLevelType w:val="hybridMultilevel"/>
    <w:tmpl w:val="2A8C9DBE"/>
    <w:lvl w:ilvl="0" w:tplc="0419000F">
      <w:start w:val="1"/>
      <w:numFmt w:val="decimal"/>
      <w:lvlText w:val="%1."/>
      <w:lvlJc w:val="left"/>
      <w:pPr>
        <w:ind w:left="5160" w:hanging="360"/>
      </w:pPr>
    </w:lvl>
    <w:lvl w:ilvl="1" w:tplc="04190019" w:tentative="1">
      <w:start w:val="1"/>
      <w:numFmt w:val="lowerLetter"/>
      <w:lvlText w:val="%2."/>
      <w:lvlJc w:val="left"/>
      <w:pPr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4E6"/>
    <w:rsid w:val="0006139A"/>
    <w:rsid w:val="00066CB2"/>
    <w:rsid w:val="000743AA"/>
    <w:rsid w:val="000924E6"/>
    <w:rsid w:val="0012263C"/>
    <w:rsid w:val="00167421"/>
    <w:rsid w:val="001778ED"/>
    <w:rsid w:val="001E737C"/>
    <w:rsid w:val="00205DDD"/>
    <w:rsid w:val="002170E7"/>
    <w:rsid w:val="00224504"/>
    <w:rsid w:val="002246A8"/>
    <w:rsid w:val="00240F36"/>
    <w:rsid w:val="002C7942"/>
    <w:rsid w:val="002D3EA9"/>
    <w:rsid w:val="003065D2"/>
    <w:rsid w:val="0033588C"/>
    <w:rsid w:val="00350F23"/>
    <w:rsid w:val="003831B1"/>
    <w:rsid w:val="003A40FE"/>
    <w:rsid w:val="003B1C46"/>
    <w:rsid w:val="003C23DE"/>
    <w:rsid w:val="003D5915"/>
    <w:rsid w:val="003F3AF0"/>
    <w:rsid w:val="004074DF"/>
    <w:rsid w:val="0041532C"/>
    <w:rsid w:val="0041537E"/>
    <w:rsid w:val="00437A63"/>
    <w:rsid w:val="004B5D70"/>
    <w:rsid w:val="004D39BA"/>
    <w:rsid w:val="0059063B"/>
    <w:rsid w:val="0059306D"/>
    <w:rsid w:val="005A3875"/>
    <w:rsid w:val="005C27CB"/>
    <w:rsid w:val="006430D2"/>
    <w:rsid w:val="0066630E"/>
    <w:rsid w:val="00693B7E"/>
    <w:rsid w:val="006C056D"/>
    <w:rsid w:val="006E437F"/>
    <w:rsid w:val="00723D5B"/>
    <w:rsid w:val="00724F3C"/>
    <w:rsid w:val="00726406"/>
    <w:rsid w:val="00785375"/>
    <w:rsid w:val="007B094C"/>
    <w:rsid w:val="008029DD"/>
    <w:rsid w:val="008749A8"/>
    <w:rsid w:val="00876F52"/>
    <w:rsid w:val="008A297D"/>
    <w:rsid w:val="008D60A5"/>
    <w:rsid w:val="008E0FB6"/>
    <w:rsid w:val="00923BCD"/>
    <w:rsid w:val="009548A4"/>
    <w:rsid w:val="00960F26"/>
    <w:rsid w:val="009731DB"/>
    <w:rsid w:val="009A2A30"/>
    <w:rsid w:val="009A694C"/>
    <w:rsid w:val="009B2D1C"/>
    <w:rsid w:val="009C5F0C"/>
    <w:rsid w:val="009E1FC5"/>
    <w:rsid w:val="009F0014"/>
    <w:rsid w:val="00A02F5D"/>
    <w:rsid w:val="00A127AE"/>
    <w:rsid w:val="00A25BEF"/>
    <w:rsid w:val="00A57D9B"/>
    <w:rsid w:val="00A705B9"/>
    <w:rsid w:val="00A77152"/>
    <w:rsid w:val="00A962A2"/>
    <w:rsid w:val="00AA4BDF"/>
    <w:rsid w:val="00AB1769"/>
    <w:rsid w:val="00AD4F18"/>
    <w:rsid w:val="00B3217C"/>
    <w:rsid w:val="00B60969"/>
    <w:rsid w:val="00B763E3"/>
    <w:rsid w:val="00BB34E9"/>
    <w:rsid w:val="00BC1EF2"/>
    <w:rsid w:val="00BF2577"/>
    <w:rsid w:val="00C742C7"/>
    <w:rsid w:val="00D04579"/>
    <w:rsid w:val="00D153D8"/>
    <w:rsid w:val="00DB47E1"/>
    <w:rsid w:val="00E97ECE"/>
    <w:rsid w:val="00EB01DF"/>
    <w:rsid w:val="00ED1FB5"/>
    <w:rsid w:val="00EE5D13"/>
    <w:rsid w:val="00EF5943"/>
    <w:rsid w:val="00F2750F"/>
    <w:rsid w:val="00F72E92"/>
    <w:rsid w:val="00F8621E"/>
    <w:rsid w:val="00FC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E6"/>
    <w:pPr>
      <w:ind w:left="720"/>
      <w:contextualSpacing/>
    </w:pPr>
  </w:style>
  <w:style w:type="paragraph" w:customStyle="1" w:styleId="Default">
    <w:name w:val="Default"/>
    <w:link w:val="Default0"/>
    <w:rsid w:val="00A77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A7715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2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2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6</cp:revision>
  <dcterms:created xsi:type="dcterms:W3CDTF">2022-06-29T14:34:00Z</dcterms:created>
  <dcterms:modified xsi:type="dcterms:W3CDTF">2022-06-30T12:39:00Z</dcterms:modified>
</cp:coreProperties>
</file>